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4573" w:rsidRPr="00C573BD" w:rsidRDefault="00CD4309" w:rsidP="00C57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3BD">
        <w:rPr>
          <w:rFonts w:ascii="Times New Roman" w:hAnsi="Times New Roman" w:cs="Times New Roman"/>
          <w:b/>
          <w:sz w:val="28"/>
          <w:szCs w:val="28"/>
        </w:rPr>
        <w:t>ОБРАЩЕНИЕ К РУКОВОДИТЕЛЯМ О ЗАКЛЮЧЕНИИ КОЛЛЕКТИВНЫХ ДОГОВОРОВ</w:t>
      </w:r>
    </w:p>
    <w:p w:rsidR="006C5656" w:rsidRDefault="006C5656" w:rsidP="00C57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656">
        <w:rPr>
          <w:rFonts w:ascii="Times New Roman" w:hAnsi="Times New Roman" w:cs="Times New Roman"/>
          <w:sz w:val="28"/>
          <w:szCs w:val="28"/>
        </w:rPr>
        <w:t xml:space="preserve">Коллективный договор - правовой акт, регулирующий социально-трудовые отношения в организации и заключаемый работниками и работодателем. При его заключении работодатель должен учитывать, что прописанные в нем условия не должны ухудшать положение работников, снижать уровень их прав и гарантий, установленных законодательством. </w:t>
      </w:r>
      <w:r w:rsidRPr="006C56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Основное отличие коллективного договора от других локальных нормативных актов состоит в том, что это двустороннее соглашение,</w:t>
      </w:r>
      <w:r w:rsidRPr="006C5656">
        <w:rPr>
          <w:rFonts w:ascii="Times New Roman" w:hAnsi="Times New Roman" w:cs="Times New Roman"/>
          <w:sz w:val="28"/>
          <w:szCs w:val="28"/>
        </w:rPr>
        <w:t xml:space="preserve"> в то время как основная масса внутренних документов принимается в одностороннем порядке – только работодателем. Коллективный договор является важнейшим внутренним локальным нормативным актом, содержащим обязательства работодателя и коллектива работников.</w:t>
      </w:r>
    </w:p>
    <w:p w:rsidR="003C1D3E" w:rsidRDefault="00416990" w:rsidP="00C57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6990">
        <w:rPr>
          <w:rFonts w:ascii="Times New Roman" w:hAnsi="Times New Roman" w:cs="Times New Roman"/>
          <w:sz w:val="28"/>
          <w:szCs w:val="28"/>
        </w:rPr>
        <w:t>Коллективный договор заключается на срок не более трёх лет (ч. 1 ст. 43 ТК РФ). Но при необходимости стороны смогут продлить действие коллективного договора. Срок продления коллективного договора также не должен превышать трех лет (ч. 2 ст. 43 ТК РФ). Коллективный договор сохраняет свое действие в случаях изменения наименования организации, изменения типа государственного или муниципального учреждения, реорганизации организации в форме преобразования, а также расторжения трудового договора с руководителем организации. При смене формы собственности организации коллективный договор сохраняет свое действие в течение трех месяцев со дня перехода прав собственности. При реорганизации организации в форме слияния, присоединения, разделения, выделения коллективный договор сохраняет свое действие в течение всего срока реорганизации.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лет. При ликвидации организации коллективный договор сохраняет свое действие в течение всего срока проведения ликвидации.</w:t>
      </w:r>
    </w:p>
    <w:p w:rsidR="00725F6C" w:rsidRDefault="00725F6C" w:rsidP="00C57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F6C">
        <w:rPr>
          <w:rFonts w:ascii="Times New Roman" w:hAnsi="Times New Roman" w:cs="Times New Roman"/>
          <w:sz w:val="28"/>
          <w:szCs w:val="28"/>
        </w:rPr>
        <w:t>Заключение коллективного договора оказывает положительное влияние на мотивацию труда, и является несомненным плюсом для работодателя. Для работников же коллективный договор устанавливает права и гарантии, улучшающие положение работников. К тому же коллективный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F6C">
        <w:rPr>
          <w:rFonts w:ascii="Times New Roman" w:hAnsi="Times New Roman" w:cs="Times New Roman"/>
          <w:sz w:val="28"/>
          <w:szCs w:val="28"/>
        </w:rPr>
        <w:t>это единственный документ в системе социального партнерства, невыполнение обязательств которого может быть рассмотрено в судебном порядке.</w:t>
      </w:r>
    </w:p>
    <w:p w:rsidR="00CD4309" w:rsidRDefault="00CD4309" w:rsidP="00C57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не ограничивает права работодателя, так как в этом договоре устанавливаются только те обязательства, которые работодатель реально может выполнить. А в процессе работы над проектом договора работодатель получает точное представление о реальных интересах и потребностях работников.</w:t>
      </w:r>
    </w:p>
    <w:p w:rsidR="00CD4309" w:rsidRDefault="00CD4309" w:rsidP="00C57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коллективного договора оказывает положительное влияние на мотивацию труда, что увеличивает его эффективность. Вместе с этим коллективный договор позволяет наладить четкую организацию труда и производственную дисциплину.</w:t>
      </w:r>
    </w:p>
    <w:p w:rsidR="00CD4309" w:rsidRDefault="00CD4309" w:rsidP="00C57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касается работников, их основной интерес заключается в том, что коллективный договор устанавливает права и гарантии, улучшающие положение работников по сравнению с тем, что установлено законодательством.</w:t>
      </w:r>
    </w:p>
    <w:p w:rsidR="0023554B" w:rsidRPr="00251475" w:rsidRDefault="0023554B" w:rsidP="00C573BD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14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Наличие в организации коллективного договора дает возможность получения дополнительных гарантий и преференций со стороны органов государственной власти и местного самоуправления, что содействует экономическому развитию организации.</w:t>
      </w:r>
    </w:p>
    <w:p w:rsidR="0023554B" w:rsidRDefault="0023554B" w:rsidP="00C57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заключается между работниками и работодателем на взаимовыгодной основе. В нем закреплены договоренности сторон по вопросам формы, система и размера оплаты труда; рабочего времени отдыха; обеспечения занятости; закрепление квалифицированных кадров; развитие их профессионализма; улучшение условий охраны и безопасности труда; формирования здорового образа жизни; представления социальных льгот и гарантий; другие вопросы, определенные органы.</w:t>
      </w:r>
    </w:p>
    <w:p w:rsidR="00730E06" w:rsidRDefault="00730E06" w:rsidP="00C573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вышеизложенного</w:t>
      </w:r>
      <w:r w:rsidR="002514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рекомендуем инициировать заключение коллективн</w:t>
      </w:r>
      <w:r w:rsidR="0025147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51475">
        <w:rPr>
          <w:rFonts w:ascii="Times New Roman" w:hAnsi="Times New Roman" w:cs="Times New Roman"/>
          <w:sz w:val="28"/>
          <w:szCs w:val="28"/>
        </w:rPr>
        <w:t>ов.</w:t>
      </w:r>
    </w:p>
    <w:p w:rsidR="00EB1E13" w:rsidRDefault="00EB1E13" w:rsidP="002514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E13">
        <w:rPr>
          <w:rFonts w:ascii="Times New Roman" w:hAnsi="Times New Roman" w:cs="Times New Roman"/>
          <w:sz w:val="28"/>
          <w:szCs w:val="28"/>
        </w:rPr>
        <w:t>В соответствии с Кодексом РФ об административных правонарушениях предусмотрено наказание за уклонение от участия в переговорах по заключению коллективного договора. Инициатором переговоров по подготовке и заключению коллективного договора может выступить любая из сторон - как представители работников, так и работодателя.</w:t>
      </w:r>
    </w:p>
    <w:p w:rsidR="0023554B" w:rsidRDefault="00730E06" w:rsidP="002514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251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Трудового кодекса Российской  Федерации коллективный договор в течении 7 дней со дня подписания направляется работодателе</w:t>
      </w:r>
      <w:r w:rsidR="002514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представителем работодателя на уведомительную регистрацию в </w:t>
      </w:r>
      <w:r w:rsidR="002514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 </w:t>
      </w:r>
      <w:r w:rsidR="00251475">
        <w:rPr>
          <w:rFonts w:ascii="Times New Roman" w:hAnsi="Times New Roman" w:cs="Times New Roman"/>
          <w:sz w:val="28"/>
          <w:szCs w:val="28"/>
        </w:rPr>
        <w:t xml:space="preserve">экономики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1475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51475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3BD">
        <w:rPr>
          <w:rFonts w:ascii="Times New Roman" w:hAnsi="Times New Roman" w:cs="Times New Roman"/>
          <w:sz w:val="28"/>
          <w:szCs w:val="28"/>
        </w:rPr>
        <w:t>каб.</w:t>
      </w:r>
      <w:r w:rsidR="00251475">
        <w:rPr>
          <w:rFonts w:ascii="Times New Roman" w:hAnsi="Times New Roman" w:cs="Times New Roman"/>
          <w:sz w:val="28"/>
          <w:szCs w:val="28"/>
        </w:rPr>
        <w:t>42</w:t>
      </w:r>
      <w:r w:rsidR="00C573BD">
        <w:rPr>
          <w:rFonts w:ascii="Times New Roman" w:hAnsi="Times New Roman" w:cs="Times New Roman"/>
          <w:sz w:val="28"/>
          <w:szCs w:val="28"/>
        </w:rPr>
        <w:t xml:space="preserve"> или почтовая связь по адресу</w:t>
      </w:r>
      <w:r w:rsidR="00251475">
        <w:rPr>
          <w:rFonts w:ascii="Times New Roman" w:hAnsi="Times New Roman" w:cs="Times New Roman"/>
          <w:sz w:val="28"/>
          <w:szCs w:val="28"/>
        </w:rPr>
        <w:t>:</w:t>
      </w:r>
      <w:r w:rsidR="00C573BD">
        <w:rPr>
          <w:rFonts w:ascii="Times New Roman" w:hAnsi="Times New Roman" w:cs="Times New Roman"/>
          <w:sz w:val="28"/>
          <w:szCs w:val="28"/>
        </w:rPr>
        <w:t xml:space="preserve"> </w:t>
      </w:r>
      <w:r w:rsidR="00251475" w:rsidRPr="00251475">
        <w:rPr>
          <w:rFonts w:ascii="Times New Roman" w:hAnsi="Times New Roman" w:cs="Times New Roman"/>
          <w:sz w:val="28"/>
          <w:szCs w:val="28"/>
        </w:rPr>
        <w:t>673450, Забайкальский край, г. Балей,</w:t>
      </w:r>
      <w:r w:rsidR="00251475">
        <w:rPr>
          <w:rFonts w:ascii="Times New Roman" w:hAnsi="Times New Roman" w:cs="Times New Roman"/>
          <w:sz w:val="28"/>
          <w:szCs w:val="28"/>
        </w:rPr>
        <w:t xml:space="preserve"> </w:t>
      </w:r>
      <w:r w:rsidR="00251475" w:rsidRPr="00251475">
        <w:rPr>
          <w:rFonts w:ascii="Times New Roman" w:hAnsi="Times New Roman" w:cs="Times New Roman"/>
          <w:sz w:val="28"/>
          <w:szCs w:val="28"/>
        </w:rPr>
        <w:t>ул. Ленина, 24</w:t>
      </w:r>
    </w:p>
    <w:p w:rsidR="00C573BD" w:rsidRDefault="00C573BD" w:rsidP="00C573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3BD" w:rsidRPr="00C573BD" w:rsidRDefault="00251475" w:rsidP="00C57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573BD" w:rsidRPr="00C573BD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>по охране</w:t>
      </w:r>
      <w:r w:rsidR="00C573BD" w:rsidRPr="00C573BD">
        <w:rPr>
          <w:rFonts w:ascii="Times New Roman" w:hAnsi="Times New Roman" w:cs="Times New Roman"/>
          <w:sz w:val="24"/>
          <w:szCs w:val="24"/>
        </w:rPr>
        <w:t xml:space="preserve"> труда </w:t>
      </w:r>
    </w:p>
    <w:p w:rsidR="00C573BD" w:rsidRPr="00C573BD" w:rsidRDefault="00251475" w:rsidP="00C57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Екатерина Андреевна Тюкавкина</w:t>
      </w:r>
      <w:r w:rsidR="00C573BD" w:rsidRPr="00C573BD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 xml:space="preserve"> 5-13-87</w:t>
      </w:r>
    </w:p>
    <w:sectPr w:rsidR="00C573BD" w:rsidRPr="00C573BD" w:rsidSect="00C573BD">
      <w:pgSz w:w="11906" w:h="16838"/>
      <w:pgMar w:top="568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309"/>
    <w:rsid w:val="0023554B"/>
    <w:rsid w:val="00251475"/>
    <w:rsid w:val="003C1D3E"/>
    <w:rsid w:val="00416990"/>
    <w:rsid w:val="006C5656"/>
    <w:rsid w:val="00725F6C"/>
    <w:rsid w:val="00730E06"/>
    <w:rsid w:val="007A4573"/>
    <w:rsid w:val="0092312E"/>
    <w:rsid w:val="00C573BD"/>
    <w:rsid w:val="00CD4309"/>
    <w:rsid w:val="00E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EF0A"/>
  <w15:docId w15:val="{4467061B-9CBC-44CE-A71F-49E50978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Худоногова</dc:creator>
  <cp:lastModifiedBy>User</cp:lastModifiedBy>
  <cp:revision>6</cp:revision>
  <dcterms:created xsi:type="dcterms:W3CDTF">2022-04-06T04:30:00Z</dcterms:created>
  <dcterms:modified xsi:type="dcterms:W3CDTF">2025-02-07T06:30:00Z</dcterms:modified>
</cp:coreProperties>
</file>